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FB" w:rsidRPr="00726121" w:rsidRDefault="00C918FB" w:rsidP="00726121">
      <w:pPr>
        <w:jc w:val="center"/>
        <w:rPr>
          <w:b/>
        </w:rPr>
      </w:pPr>
      <w:bookmarkStart w:id="0" w:name="_GoBack"/>
      <w:bookmarkEnd w:id="0"/>
      <w:r w:rsidRPr="00726121">
        <w:rPr>
          <w:b/>
        </w:rPr>
        <w:t xml:space="preserve">Parental SOL Opt-Out </w:t>
      </w:r>
      <w:r w:rsidR="00BD68B8">
        <w:rPr>
          <w:b/>
        </w:rPr>
        <w:t>Designation on Non-End of Course (EOC)</w:t>
      </w:r>
      <w:r w:rsidRPr="00726121">
        <w:rPr>
          <w:b/>
        </w:rPr>
        <w:t xml:space="preserve"> SOL Tests</w:t>
      </w:r>
    </w:p>
    <w:p w:rsidR="00CE6EF0" w:rsidRDefault="00726121">
      <w:r w:rsidRPr="00726121">
        <w:t>WHEREAS</w:t>
      </w:r>
      <w:r w:rsidR="00927C81">
        <w:t>,</w:t>
      </w:r>
      <w:r w:rsidR="00C918FB">
        <w:t xml:space="preserve"> Virginia Standards of learning tests are administered annually to students in grades 3-12;</w:t>
      </w:r>
      <w:r w:rsidR="00F10849" w:rsidRPr="00F10849">
        <w:t xml:space="preserve"> </w:t>
      </w:r>
    </w:p>
    <w:p w:rsidR="003E72E3" w:rsidRDefault="001E0FF8" w:rsidP="00CE6EF0">
      <w:pPr>
        <w:pStyle w:val="ListParagraph"/>
        <w:numPr>
          <w:ilvl w:val="0"/>
          <w:numId w:val="1"/>
        </w:numPr>
      </w:pPr>
      <w:hyperlink r:id="rId5" w:history="1">
        <w:r w:rsidR="00BD68B8" w:rsidRPr="000F485D">
          <w:rPr>
            <w:rStyle w:val="Hyperlink"/>
          </w:rPr>
          <w:t>http://www.doe.virginia.gov/statistics_reports/school_report_card/accountability_guide.pdf</w:t>
        </w:r>
      </w:hyperlink>
    </w:p>
    <w:p w:rsidR="00F10849" w:rsidRPr="000D58D8" w:rsidRDefault="001E0FF8" w:rsidP="00CE6EF0">
      <w:pPr>
        <w:pStyle w:val="ListParagraph"/>
        <w:numPr>
          <w:ilvl w:val="0"/>
          <w:numId w:val="1"/>
        </w:numPr>
        <w:rPr>
          <w:rStyle w:val="Hyperlink"/>
          <w:color w:val="auto"/>
          <w:u w:val="none"/>
        </w:rPr>
      </w:pPr>
      <w:hyperlink r:id="rId6" w:history="1">
        <w:r w:rsidR="00BD68B8" w:rsidRPr="000F485D">
          <w:rPr>
            <w:rStyle w:val="Hyperlink"/>
          </w:rPr>
          <w:t>http://www.doe.virginia.gov/testing/va_assessment_program_changes.pdf</w:t>
        </w:r>
      </w:hyperlink>
    </w:p>
    <w:p w:rsidR="000D58D8" w:rsidRDefault="001E0FF8" w:rsidP="000D58D8">
      <w:pPr>
        <w:pStyle w:val="ListParagraph"/>
        <w:numPr>
          <w:ilvl w:val="0"/>
          <w:numId w:val="1"/>
        </w:numPr>
      </w:pPr>
      <w:hyperlink r:id="rId7" w:history="1">
        <w:r w:rsidR="000D58D8" w:rsidRPr="007E63FB">
          <w:rPr>
            <w:rStyle w:val="Hyperlink"/>
          </w:rPr>
          <w:t>http://doe.virginia.gov/testing/test_administration/testing_calendars/2015-2016_sol_testing_calendar.pdf</w:t>
        </w:r>
      </w:hyperlink>
    </w:p>
    <w:p w:rsidR="000D58D8" w:rsidRDefault="000D58D8" w:rsidP="000D58D8">
      <w:pPr>
        <w:pStyle w:val="ListParagraph"/>
      </w:pPr>
    </w:p>
    <w:p w:rsidR="004E26E4" w:rsidRDefault="00726121">
      <w:r>
        <w:t>WHEREAS</w:t>
      </w:r>
      <w:r w:rsidR="00927C81">
        <w:t>,</w:t>
      </w:r>
      <w:r w:rsidR="004E26E4">
        <w:t xml:space="preserve"> </w:t>
      </w:r>
      <w:r w:rsidR="004E26E4" w:rsidRPr="004E26E4">
        <w:t xml:space="preserve">Virginia state law does not require </w:t>
      </w:r>
      <w:r w:rsidR="00882DC5">
        <w:t xml:space="preserve">passing </w:t>
      </w:r>
      <w:r w:rsidR="004E26E4" w:rsidRPr="004E26E4">
        <w:t xml:space="preserve">SOL scores as a precursor to advancing to the next grade </w:t>
      </w:r>
      <w:r w:rsidR="004E26E4">
        <w:t xml:space="preserve">level; </w:t>
      </w:r>
    </w:p>
    <w:p w:rsidR="00882DC5" w:rsidRPr="002A5DEA" w:rsidRDefault="001E0FF8" w:rsidP="00CE6EF0">
      <w:pPr>
        <w:pStyle w:val="ListParagraph"/>
        <w:numPr>
          <w:ilvl w:val="0"/>
          <w:numId w:val="2"/>
        </w:numPr>
        <w:rPr>
          <w:rStyle w:val="Hyperlink"/>
          <w:rFonts w:ascii="Arial" w:hAnsi="Arial" w:cs="Arial"/>
          <w:color w:val="000000"/>
          <w:sz w:val="19"/>
          <w:szCs w:val="19"/>
          <w:u w:val="none"/>
        </w:rPr>
      </w:pPr>
      <w:hyperlink r:id="rId8" w:history="1">
        <w:r w:rsidR="00882DC5" w:rsidRPr="00CE6EF0">
          <w:rPr>
            <w:rStyle w:val="Hyperlink"/>
            <w:rFonts w:ascii="Arial" w:hAnsi="Arial" w:cs="Arial"/>
            <w:sz w:val="19"/>
            <w:szCs w:val="19"/>
          </w:rPr>
          <w:t>http://www.doe.virginia.gov/boe/committees_standing/accountability/2013/meeting_materials/05-22-2013_overview_regs_establishing_soa.pdf</w:t>
        </w:r>
      </w:hyperlink>
    </w:p>
    <w:p w:rsidR="00882DC5" w:rsidRPr="002A5DEA" w:rsidRDefault="001E0FF8" w:rsidP="002A5DEA">
      <w:pPr>
        <w:pStyle w:val="ListParagraph"/>
        <w:numPr>
          <w:ilvl w:val="0"/>
          <w:numId w:val="2"/>
        </w:numPr>
        <w:rPr>
          <w:rFonts w:ascii="Arial" w:hAnsi="Arial" w:cs="Arial"/>
          <w:color w:val="000000"/>
          <w:sz w:val="19"/>
          <w:szCs w:val="19"/>
        </w:rPr>
      </w:pPr>
      <w:hyperlink r:id="rId9" w:history="1">
        <w:r w:rsidR="002A5DEA" w:rsidRPr="007E63FB">
          <w:rPr>
            <w:rStyle w:val="Hyperlink"/>
            <w:rFonts w:ascii="Arial" w:hAnsi="Arial" w:cs="Arial"/>
            <w:sz w:val="19"/>
            <w:szCs w:val="19"/>
          </w:rPr>
          <w:t>http://www.doe.virginia.gov/boe/committees_standing/accountability/2013/meeting_materials/05-22-2013_overview_regs_establishing_soa.pdf</w:t>
        </w:r>
      </w:hyperlink>
    </w:p>
    <w:p w:rsidR="00BD68B8" w:rsidRPr="00CE6EF0" w:rsidRDefault="00BD68B8" w:rsidP="00CE6EF0">
      <w:pPr>
        <w:pStyle w:val="ListParagraph"/>
        <w:numPr>
          <w:ilvl w:val="0"/>
          <w:numId w:val="2"/>
        </w:numPr>
        <w:rPr>
          <w:b/>
          <w:i/>
        </w:rPr>
      </w:pPr>
      <w:r w:rsidRPr="00CE6EF0">
        <w:rPr>
          <w:rFonts w:ascii="Arial" w:hAnsi="Arial" w:cs="Arial"/>
          <w:color w:val="000000"/>
          <w:sz w:val="19"/>
          <w:szCs w:val="19"/>
        </w:rPr>
        <w:t xml:space="preserve">All students in tested grade levels and courses are </w:t>
      </w:r>
      <w:r w:rsidRPr="00CE6EF0">
        <w:rPr>
          <w:rFonts w:ascii="Arial" w:hAnsi="Arial" w:cs="Arial"/>
          <w:b/>
          <w:color w:val="000000"/>
          <w:sz w:val="19"/>
          <w:szCs w:val="19"/>
          <w:u w:val="single"/>
        </w:rPr>
        <w:t>expected</w:t>
      </w:r>
      <w:r w:rsidRPr="00CE6EF0">
        <w:rPr>
          <w:rFonts w:ascii="Arial" w:hAnsi="Arial" w:cs="Arial"/>
          <w:color w:val="000000"/>
          <w:sz w:val="19"/>
          <w:szCs w:val="19"/>
        </w:rPr>
        <w:t xml:space="preserve"> to participate in Virginia’s assessment program, unless specifically exempted by state or federal law or by Board of Education regulations. Virginia’s assessment system includes students with disabilities and limited English proficient (LEP) students. Students with disabilities and LEP students may take Standards of Learning tests with or without accommodations or they may be assessed through alternate or alternative assessments. The tests that comprise the Virginia Assessment Program are offered in English only; administration of the tests in other languages is not permitted.</w:t>
      </w:r>
      <w:r w:rsidR="00882DC5" w:rsidRPr="00CE6EF0">
        <w:rPr>
          <w:rFonts w:ascii="Arial" w:hAnsi="Arial" w:cs="Arial"/>
          <w:color w:val="000000"/>
          <w:sz w:val="19"/>
          <w:szCs w:val="19"/>
        </w:rPr>
        <w:t xml:space="preserve"> </w:t>
      </w:r>
      <w:r w:rsidR="00882DC5" w:rsidRPr="00CE6EF0">
        <w:rPr>
          <w:rFonts w:ascii="Arial" w:hAnsi="Arial" w:cs="Arial"/>
          <w:b/>
          <w:i/>
          <w:color w:val="000000"/>
          <w:sz w:val="19"/>
          <w:szCs w:val="19"/>
        </w:rPr>
        <w:t>VA DOE web site</w:t>
      </w:r>
    </w:p>
    <w:p w:rsidR="00EE0AF8" w:rsidRDefault="00A54F63">
      <w:r>
        <w:t>WHEREAS</w:t>
      </w:r>
      <w:r w:rsidR="00927C81">
        <w:t>,</w:t>
      </w:r>
      <w:r>
        <w:t xml:space="preserve"> a passing </w:t>
      </w:r>
      <w:r w:rsidR="00BD68B8">
        <w:t xml:space="preserve">score on any End of Course </w:t>
      </w:r>
      <w:proofErr w:type="gramStart"/>
      <w:r>
        <w:t xml:space="preserve">SOL  </w:t>
      </w:r>
      <w:r w:rsidR="00BD68B8">
        <w:t>(</w:t>
      </w:r>
      <w:proofErr w:type="gramEnd"/>
      <w:r w:rsidR="00BD68B8">
        <w:t xml:space="preserve">High School Credit) </w:t>
      </w:r>
      <w:r>
        <w:t>is required to earn a verified credit in that course;</w:t>
      </w:r>
      <w:r w:rsidR="004E26E4">
        <w:t xml:space="preserve"> </w:t>
      </w:r>
    </w:p>
    <w:p w:rsidR="00A54F63" w:rsidRDefault="004E26E4" w:rsidP="00EE0AF8">
      <w:pPr>
        <w:pStyle w:val="ListParagraph"/>
        <w:numPr>
          <w:ilvl w:val="0"/>
          <w:numId w:val="9"/>
        </w:numPr>
      </w:pPr>
      <w:r>
        <w:t>8 VAC 20-131-110</w:t>
      </w:r>
    </w:p>
    <w:p w:rsidR="00BD68B8" w:rsidRPr="002A5DEA" w:rsidRDefault="001E0FF8" w:rsidP="00EE0AF8">
      <w:pPr>
        <w:pStyle w:val="ListParagraph"/>
        <w:numPr>
          <w:ilvl w:val="0"/>
          <w:numId w:val="9"/>
        </w:numPr>
        <w:rPr>
          <w:rStyle w:val="Hyperlink"/>
          <w:color w:val="auto"/>
          <w:u w:val="none"/>
        </w:rPr>
      </w:pPr>
      <w:hyperlink r:id="rId10" w:history="1">
        <w:r w:rsidR="00BD68B8" w:rsidRPr="000F485D">
          <w:rPr>
            <w:rStyle w:val="Hyperlink"/>
          </w:rPr>
          <w:t>http://www.doe.virginia.gov/testing/va_assessment_program_changes.pdf</w:t>
        </w:r>
      </w:hyperlink>
    </w:p>
    <w:p w:rsidR="002A5DEA" w:rsidRDefault="001E0FF8" w:rsidP="00EE0AF8">
      <w:pPr>
        <w:pStyle w:val="ListParagraph"/>
        <w:numPr>
          <w:ilvl w:val="0"/>
          <w:numId w:val="9"/>
        </w:numPr>
      </w:pPr>
      <w:hyperlink r:id="rId11" w:history="1">
        <w:r w:rsidR="002A5DEA" w:rsidRPr="007E63FB">
          <w:rPr>
            <w:rStyle w:val="Hyperlink"/>
          </w:rPr>
          <w:t>http://www.virginiasol.com/</w:t>
        </w:r>
      </w:hyperlink>
    </w:p>
    <w:p w:rsidR="002A5DEA" w:rsidRDefault="001E0FF8" w:rsidP="00EE0AF8">
      <w:pPr>
        <w:pStyle w:val="ListParagraph"/>
        <w:numPr>
          <w:ilvl w:val="0"/>
          <w:numId w:val="9"/>
        </w:numPr>
      </w:pPr>
      <w:hyperlink r:id="rId12" w:history="1">
        <w:r w:rsidR="00EE0AF8" w:rsidRPr="007E63FB">
          <w:rPr>
            <w:rStyle w:val="Hyperlink"/>
          </w:rPr>
          <w:t>http://www.doe.virginia.gov/instruction/graduation/standard.shtml</w:t>
        </w:r>
      </w:hyperlink>
    </w:p>
    <w:p w:rsidR="00EE0AF8" w:rsidRDefault="00EE0AF8" w:rsidP="00EE0AF8">
      <w:pPr>
        <w:pStyle w:val="ListParagraph"/>
      </w:pPr>
    </w:p>
    <w:p w:rsidR="00C918FB" w:rsidRDefault="00726121">
      <w:r>
        <w:t>WHEREAS</w:t>
      </w:r>
      <w:r w:rsidR="00927C81">
        <w:t>,</w:t>
      </w:r>
      <w:r w:rsidR="00C918FB">
        <w:t xml:space="preserve"> st</w:t>
      </w:r>
      <w:r w:rsidR="00F2608A">
        <w:t>udents are not required to take</w:t>
      </w:r>
      <w:r w:rsidR="00C918FB">
        <w:t xml:space="preserve"> SOL tests; </w:t>
      </w:r>
    </w:p>
    <w:p w:rsidR="00F10849" w:rsidRPr="002A5DEA" w:rsidRDefault="001E0FF8" w:rsidP="00CE6EF0">
      <w:pPr>
        <w:pStyle w:val="ListParagraph"/>
        <w:numPr>
          <w:ilvl w:val="0"/>
          <w:numId w:val="4"/>
        </w:numPr>
        <w:rPr>
          <w:rStyle w:val="Hyperlink"/>
          <w:color w:val="auto"/>
          <w:u w:val="none"/>
        </w:rPr>
      </w:pPr>
      <w:hyperlink r:id="rId13" w:history="1">
        <w:r w:rsidR="00F10849" w:rsidRPr="000F485D">
          <w:rPr>
            <w:rStyle w:val="Hyperlink"/>
          </w:rPr>
          <w:t>http://www.doe.virginia.gov/administrators/superintendents_memos/2013/142-13.shtml</w:t>
        </w:r>
      </w:hyperlink>
    </w:p>
    <w:p w:rsidR="002A5DEA" w:rsidRPr="002A5DEA" w:rsidRDefault="002A5DEA" w:rsidP="002A5DEA">
      <w:pPr>
        <w:pStyle w:val="ListParagraph"/>
        <w:numPr>
          <w:ilvl w:val="0"/>
          <w:numId w:val="4"/>
        </w:numPr>
      </w:pPr>
      <w:r w:rsidRPr="002A5DEA">
        <w:t>All students in tested grade levels and courses are expected to participate in Virginia’s assessment program, unless specifically exempted by state or federal law or by Board of Education regulations. Virginia’s assessment system includes students with disabilities and limited English proficient (LEP) students. Students with disabilities and LEP students may take Standards of Learning tests with or without accommodations or they may be assessed through alternate or alternative assessments. The tests that comprise the Virginia Assessment Program are offered in English only; administration of the tests in other languages is not permitted. VA DOE web site</w:t>
      </w:r>
    </w:p>
    <w:p w:rsidR="002A5DEA" w:rsidRDefault="001E0FF8" w:rsidP="00FE0FC9">
      <w:pPr>
        <w:pStyle w:val="ListParagraph"/>
        <w:numPr>
          <w:ilvl w:val="0"/>
          <w:numId w:val="4"/>
        </w:numPr>
      </w:pPr>
      <w:hyperlink r:id="rId14" w:history="1">
        <w:r w:rsidR="00FE0FC9" w:rsidRPr="007E63FB">
          <w:rPr>
            <w:rStyle w:val="Hyperlink"/>
          </w:rPr>
          <w:t>http://www.nbc12.com/story/25497436/sol-opt-out</w:t>
        </w:r>
      </w:hyperlink>
    </w:p>
    <w:p w:rsidR="00F10849" w:rsidRDefault="00F10849"/>
    <w:p w:rsidR="00C918FB" w:rsidRDefault="00726121">
      <w:r w:rsidRPr="00726121">
        <w:t>WHEREAS</w:t>
      </w:r>
      <w:r w:rsidR="00927C81">
        <w:t>,</w:t>
      </w:r>
      <w:r w:rsidR="00C918FB">
        <w:t xml:space="preserve"> </w:t>
      </w:r>
      <w:r w:rsidR="00882DC5">
        <w:t>parents may</w:t>
      </w:r>
      <w:r>
        <w:t xml:space="preserve"> </w:t>
      </w:r>
      <w:r w:rsidR="002C21AC">
        <w:t xml:space="preserve">currently </w:t>
      </w:r>
      <w:r w:rsidR="00C918FB">
        <w:t>decide to opt their child out of taking any SOL test;</w:t>
      </w:r>
    </w:p>
    <w:p w:rsidR="00F10849" w:rsidRPr="002A5DEA" w:rsidRDefault="001E0FF8" w:rsidP="00CE6EF0">
      <w:pPr>
        <w:pStyle w:val="ListParagraph"/>
        <w:numPr>
          <w:ilvl w:val="0"/>
          <w:numId w:val="5"/>
        </w:numPr>
        <w:rPr>
          <w:rStyle w:val="Hyperlink"/>
          <w:color w:val="auto"/>
          <w:u w:val="none"/>
        </w:rPr>
      </w:pPr>
      <w:hyperlink r:id="rId15" w:history="1">
        <w:r w:rsidR="00F10849" w:rsidRPr="000F485D">
          <w:rPr>
            <w:rStyle w:val="Hyperlink"/>
          </w:rPr>
          <w:t>http://www.doe.virginia.gov/administrators/superintendents_memos/2013/142-13.shtml</w:t>
        </w:r>
      </w:hyperlink>
    </w:p>
    <w:p w:rsidR="002A5DEA" w:rsidRDefault="001E0FF8" w:rsidP="002A5DEA">
      <w:pPr>
        <w:pStyle w:val="ListParagraph"/>
        <w:numPr>
          <w:ilvl w:val="0"/>
          <w:numId w:val="5"/>
        </w:numPr>
      </w:pPr>
      <w:hyperlink r:id="rId16" w:history="1">
        <w:r w:rsidR="002A5DEA" w:rsidRPr="007E63FB">
          <w:rPr>
            <w:rStyle w:val="Hyperlink"/>
          </w:rPr>
          <w:t>https://pwceducationreform.wordpress.com/2011/03/21/opting-out-of-state-tests/</w:t>
        </w:r>
      </w:hyperlink>
    </w:p>
    <w:p w:rsidR="002A5DEA" w:rsidRDefault="001E0FF8" w:rsidP="002A5DEA">
      <w:pPr>
        <w:pStyle w:val="ListParagraph"/>
        <w:numPr>
          <w:ilvl w:val="0"/>
          <w:numId w:val="5"/>
        </w:numPr>
      </w:pPr>
      <w:hyperlink r:id="rId17" w:history="1">
        <w:r w:rsidR="002A5DEA" w:rsidRPr="007E63FB">
          <w:rPr>
            <w:rStyle w:val="Hyperlink"/>
          </w:rPr>
          <w:t>https://pwceducationreform.wordpress.com/2011/05/15/can-you-say-no-to-state-mandated-testing</w:t>
        </w:r>
      </w:hyperlink>
    </w:p>
    <w:p w:rsidR="00C918FB" w:rsidRDefault="00726121">
      <w:r>
        <w:t>WHEREAS</w:t>
      </w:r>
      <w:r w:rsidR="00927C81">
        <w:t>,</w:t>
      </w:r>
      <w:r>
        <w:t xml:space="preserve"> </w:t>
      </w:r>
      <w:r w:rsidR="00F2608A">
        <w:t>Virginia Department of Education</w:t>
      </w:r>
      <w:r>
        <w:t xml:space="preserve"> (VDOE)</w:t>
      </w:r>
      <w:r w:rsidR="00F2608A">
        <w:t xml:space="preserve"> regulations requires that </w:t>
      </w:r>
      <w:r w:rsidR="00C918FB">
        <w:t>any student w</w:t>
      </w:r>
      <w:r w:rsidR="00644408">
        <w:t>ho d</w:t>
      </w:r>
      <w:r w:rsidR="00A54F63">
        <w:t xml:space="preserve">oes not take an SOL test </w:t>
      </w:r>
      <w:r w:rsidR="00BB2ED3">
        <w:t xml:space="preserve">for any reason, including Parental Opt Out, </w:t>
      </w:r>
      <w:r w:rsidR="00A54F63">
        <w:t>to be</w:t>
      </w:r>
      <w:r w:rsidR="00FE0FC9">
        <w:t xml:space="preserve"> counted as a “refusal” which equates to a score</w:t>
      </w:r>
      <w:r w:rsidR="00F2608A">
        <w:t xml:space="preserve"> of zero </w:t>
      </w:r>
      <w:r w:rsidR="00A54F63">
        <w:t xml:space="preserve">and as a </w:t>
      </w:r>
      <w:r w:rsidR="00F2608A">
        <w:t>failing grade</w:t>
      </w:r>
      <w:r w:rsidR="00A54F63">
        <w:t xml:space="preserve"> on all SOL reports</w:t>
      </w:r>
      <w:r w:rsidR="00C918FB">
        <w:t>;</w:t>
      </w:r>
    </w:p>
    <w:p w:rsidR="004E26E4" w:rsidRPr="00FE0FC9" w:rsidRDefault="001E0FF8" w:rsidP="00CE6EF0">
      <w:pPr>
        <w:pStyle w:val="ListParagraph"/>
        <w:numPr>
          <w:ilvl w:val="0"/>
          <w:numId w:val="6"/>
        </w:numPr>
        <w:rPr>
          <w:rStyle w:val="Hyperlink"/>
          <w:color w:val="auto"/>
          <w:u w:val="none"/>
        </w:rPr>
      </w:pPr>
      <w:hyperlink r:id="rId18" w:history="1">
        <w:r w:rsidR="00882DC5" w:rsidRPr="000F485D">
          <w:rPr>
            <w:rStyle w:val="Hyperlink"/>
          </w:rPr>
          <w:t>http://www.doe.virginia.gov/administrators/superintendents_memos/2013/142-13.shtml</w:t>
        </w:r>
      </w:hyperlink>
    </w:p>
    <w:p w:rsidR="00FE0FC9" w:rsidRDefault="001E0FF8" w:rsidP="00FE0FC9">
      <w:pPr>
        <w:pStyle w:val="ListParagraph"/>
        <w:numPr>
          <w:ilvl w:val="0"/>
          <w:numId w:val="6"/>
        </w:numPr>
      </w:pPr>
      <w:hyperlink r:id="rId19" w:history="1">
        <w:r w:rsidR="00FE0FC9" w:rsidRPr="007E63FB">
          <w:rPr>
            <w:rStyle w:val="Hyperlink"/>
          </w:rPr>
          <w:t>http://www.washingtonpost.com/local/education/prince-william-father-learns-how-to-opt-out-of-standardized-test/2013/05/26/8af0165c-c310-11e2-8c3b-0b5e9247e8ca_story.html</w:t>
        </w:r>
      </w:hyperlink>
    </w:p>
    <w:p w:rsidR="00FE0FC9" w:rsidRDefault="001E0FF8" w:rsidP="00291EF7">
      <w:pPr>
        <w:pStyle w:val="ListParagraph"/>
        <w:numPr>
          <w:ilvl w:val="0"/>
          <w:numId w:val="6"/>
        </w:numPr>
      </w:pPr>
      <w:hyperlink r:id="rId20" w:history="1">
        <w:r w:rsidR="00291EF7" w:rsidRPr="007E63FB">
          <w:rPr>
            <w:rStyle w:val="Hyperlink"/>
          </w:rPr>
          <w:t>http://unitedoptout.com/wp-content/uploads/2014/04/Virginia-July-2014.pdf</w:t>
        </w:r>
      </w:hyperlink>
    </w:p>
    <w:p w:rsidR="00882DC5" w:rsidRDefault="00882DC5"/>
    <w:p w:rsidR="00F2608A" w:rsidRDefault="00726121">
      <w:r>
        <w:t>WHEREAS</w:t>
      </w:r>
      <w:r w:rsidR="00927C81">
        <w:t>,</w:t>
      </w:r>
      <w:r w:rsidR="00F2608A">
        <w:t xml:space="preserve"> failing SOL score</w:t>
      </w:r>
      <w:r w:rsidR="00882DC5">
        <w:t>s</w:t>
      </w:r>
      <w:r w:rsidR="00F2608A">
        <w:t xml:space="preserve"> can result in the loss of accreditation of a school or school division;</w:t>
      </w:r>
    </w:p>
    <w:p w:rsidR="00882DC5" w:rsidRPr="002A5DEA" w:rsidRDefault="001E0FF8" w:rsidP="00CE6EF0">
      <w:pPr>
        <w:pStyle w:val="ListParagraph"/>
        <w:numPr>
          <w:ilvl w:val="0"/>
          <w:numId w:val="7"/>
        </w:numPr>
        <w:rPr>
          <w:rStyle w:val="Hyperlink"/>
          <w:color w:val="auto"/>
          <w:u w:val="none"/>
        </w:rPr>
      </w:pPr>
      <w:hyperlink r:id="rId21" w:history="1">
        <w:r w:rsidR="00882DC5" w:rsidRPr="000F485D">
          <w:rPr>
            <w:rStyle w:val="Hyperlink"/>
          </w:rPr>
          <w:t>http://www.doe.virginia.gov/boe/accreditation/regulations_establishing_soa.pdf</w:t>
        </w:r>
      </w:hyperlink>
    </w:p>
    <w:p w:rsidR="002A5DEA" w:rsidRDefault="001E0FF8" w:rsidP="002A5DEA">
      <w:pPr>
        <w:pStyle w:val="ListParagraph"/>
        <w:numPr>
          <w:ilvl w:val="0"/>
          <w:numId w:val="7"/>
        </w:numPr>
      </w:pPr>
      <w:hyperlink r:id="rId22" w:history="1">
        <w:r w:rsidR="002A5DEA" w:rsidRPr="007E63FB">
          <w:rPr>
            <w:rStyle w:val="Hyperlink"/>
          </w:rPr>
          <w:t>http://www.greatschools.org/gk/articles/testing-in-va/</w:t>
        </w:r>
      </w:hyperlink>
    </w:p>
    <w:p w:rsidR="002A5DEA" w:rsidRDefault="001E0FF8" w:rsidP="00291EF7">
      <w:pPr>
        <w:pStyle w:val="ListParagraph"/>
        <w:numPr>
          <w:ilvl w:val="0"/>
          <w:numId w:val="7"/>
        </w:numPr>
      </w:pPr>
      <w:hyperlink r:id="rId23" w:history="1">
        <w:r w:rsidR="00EE0AF8" w:rsidRPr="007E63FB">
          <w:rPr>
            <w:rStyle w:val="Hyperlink"/>
          </w:rPr>
          <w:t>http://www.doe.virginia.gov/statistics_reports/accreditation_federal_reports/accreditation/index.shtml</w:t>
        </w:r>
      </w:hyperlink>
    </w:p>
    <w:p w:rsidR="00EE0AF8" w:rsidRDefault="00EE0AF8" w:rsidP="00EE0AF8">
      <w:pPr>
        <w:pStyle w:val="ListParagraph"/>
      </w:pPr>
    </w:p>
    <w:p w:rsidR="00CE6EF0" w:rsidRDefault="00726121">
      <w:r>
        <w:t>WHEREAS</w:t>
      </w:r>
      <w:r w:rsidR="00927C81">
        <w:t>,</w:t>
      </w:r>
      <w:r w:rsidR="00C918FB">
        <w:t xml:space="preserve"> </w:t>
      </w:r>
      <w:r w:rsidR="00F2608A">
        <w:t>SOL scores are used in teacher evaluations and school and school division accreditation;</w:t>
      </w:r>
      <w:r w:rsidR="004E26E4">
        <w:t xml:space="preserve"> </w:t>
      </w:r>
    </w:p>
    <w:p w:rsidR="00CE6EF0" w:rsidRDefault="00CE6EF0" w:rsidP="00CE6EF0">
      <w:pPr>
        <w:pStyle w:val="ListParagraph"/>
        <w:numPr>
          <w:ilvl w:val="0"/>
          <w:numId w:val="8"/>
        </w:numPr>
      </w:pPr>
      <w:r>
        <w:t>8VAC 20-131-30</w:t>
      </w:r>
    </w:p>
    <w:p w:rsidR="00C918FB" w:rsidRDefault="004E26E4" w:rsidP="00CE6EF0">
      <w:pPr>
        <w:pStyle w:val="ListParagraph"/>
        <w:numPr>
          <w:ilvl w:val="0"/>
          <w:numId w:val="8"/>
        </w:numPr>
      </w:pPr>
      <w:r>
        <w:t>8VAC20-131-50</w:t>
      </w:r>
    </w:p>
    <w:p w:rsidR="00F10849" w:rsidRDefault="001E0FF8" w:rsidP="00CE6EF0">
      <w:pPr>
        <w:pStyle w:val="ListParagraph"/>
        <w:numPr>
          <w:ilvl w:val="0"/>
          <w:numId w:val="8"/>
        </w:numPr>
      </w:pPr>
      <w:hyperlink r:id="rId24" w:history="1">
        <w:r w:rsidR="00F10849" w:rsidRPr="000F485D">
          <w:rPr>
            <w:rStyle w:val="Hyperlink"/>
          </w:rPr>
          <w:t>http://www.doe.virginia.gov/statistics_reports/school_report_card/accountability_guide.pdf</w:t>
        </w:r>
      </w:hyperlink>
    </w:p>
    <w:p w:rsidR="00F10849" w:rsidRDefault="001E0FF8" w:rsidP="00CE6EF0">
      <w:pPr>
        <w:pStyle w:val="ListParagraph"/>
        <w:numPr>
          <w:ilvl w:val="0"/>
          <w:numId w:val="8"/>
        </w:numPr>
      </w:pPr>
      <w:hyperlink r:id="rId25" w:history="1">
        <w:r w:rsidR="00F10849" w:rsidRPr="000F485D">
          <w:rPr>
            <w:rStyle w:val="Hyperlink"/>
          </w:rPr>
          <w:t>http://www.doe.virginia.gov/teaching/performance_evaluation/guidelines_ups_eval_criteria_teachers.pdf</w:t>
        </w:r>
      </w:hyperlink>
    </w:p>
    <w:p w:rsidR="00F10849" w:rsidRDefault="00F10849"/>
    <w:p w:rsidR="00927C81" w:rsidRDefault="00726121">
      <w:r>
        <w:t>RESOLVED</w:t>
      </w:r>
      <w:r w:rsidR="00927C81">
        <w:t>,</w:t>
      </w:r>
      <w:r>
        <w:t xml:space="preserve"> that Virginia PTA seeks legislation that would require the VDOE to designate a “Parental Opt Out” option</w:t>
      </w:r>
      <w:r w:rsidR="00882DC5">
        <w:t xml:space="preserve"> and designation</w:t>
      </w:r>
      <w:r>
        <w:t xml:space="preserve"> on </w:t>
      </w:r>
      <w:r w:rsidR="00882DC5">
        <w:t>non-End of Course SOL tests</w:t>
      </w:r>
      <w:r>
        <w:t>;</w:t>
      </w:r>
    </w:p>
    <w:p w:rsidR="00927C81" w:rsidRDefault="00927C81">
      <w:r>
        <w:t>RESOLVED, that Virginia PTA seeks legislation that would require a verified parent or guardian signature in order for any student to opt out of a non-End of Course SOL;</w:t>
      </w:r>
    </w:p>
    <w:p w:rsidR="00F2608A" w:rsidRDefault="00726121">
      <w:r>
        <w:lastRenderedPageBreak/>
        <w:t>RESOLVED</w:t>
      </w:r>
      <w:r w:rsidR="00927C81">
        <w:t>,</w:t>
      </w:r>
      <w:r>
        <w:t xml:space="preserve"> that Virginia PTA seeks legislation that would require that there be no negative impact of a Parental Opt Out </w:t>
      </w:r>
      <w:r w:rsidR="00882DC5">
        <w:t>designation</w:t>
      </w:r>
      <w:r>
        <w:t xml:space="preserve"> on</w:t>
      </w:r>
      <w:r w:rsidR="00FE0FC9">
        <w:t xml:space="preserve"> the student,</w:t>
      </w:r>
      <w:r>
        <w:t xml:space="preserve"> any teacher evaluation</w:t>
      </w:r>
      <w:r w:rsidR="00FE0FC9">
        <w:t>,</w:t>
      </w:r>
      <w:r>
        <w:t xml:space="preserve"> or school and school division accreditation rating. </w:t>
      </w:r>
    </w:p>
    <w:sectPr w:rsidR="00F2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89A"/>
    <w:multiLevelType w:val="hybridMultilevel"/>
    <w:tmpl w:val="890A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35E02"/>
    <w:multiLevelType w:val="hybridMultilevel"/>
    <w:tmpl w:val="7700A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4CC0"/>
    <w:multiLevelType w:val="hybridMultilevel"/>
    <w:tmpl w:val="34342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37912"/>
    <w:multiLevelType w:val="hybridMultilevel"/>
    <w:tmpl w:val="F2C4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E1EF1"/>
    <w:multiLevelType w:val="hybridMultilevel"/>
    <w:tmpl w:val="9B7C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41123"/>
    <w:multiLevelType w:val="hybridMultilevel"/>
    <w:tmpl w:val="EC34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9353C"/>
    <w:multiLevelType w:val="hybridMultilevel"/>
    <w:tmpl w:val="E08E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65488"/>
    <w:multiLevelType w:val="hybridMultilevel"/>
    <w:tmpl w:val="6C24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73436"/>
    <w:multiLevelType w:val="hybridMultilevel"/>
    <w:tmpl w:val="E08E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5"/>
  </w:num>
  <w:num w:numId="6">
    <w:abstractNumId w:val="4"/>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FB"/>
    <w:rsid w:val="000D58D8"/>
    <w:rsid w:val="001E0FF8"/>
    <w:rsid w:val="00291EF7"/>
    <w:rsid w:val="002A5DEA"/>
    <w:rsid w:val="002C21AC"/>
    <w:rsid w:val="003E72E3"/>
    <w:rsid w:val="004E26E4"/>
    <w:rsid w:val="00644408"/>
    <w:rsid w:val="00726121"/>
    <w:rsid w:val="00882DC5"/>
    <w:rsid w:val="00927C81"/>
    <w:rsid w:val="00A54F63"/>
    <w:rsid w:val="00BB2ED3"/>
    <w:rsid w:val="00BD68B8"/>
    <w:rsid w:val="00C918FB"/>
    <w:rsid w:val="00CE6EF0"/>
    <w:rsid w:val="00EE0AF8"/>
    <w:rsid w:val="00F10849"/>
    <w:rsid w:val="00F2608A"/>
    <w:rsid w:val="00FE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1F73-9E95-4571-9AD3-286E31E9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849"/>
    <w:rPr>
      <w:color w:val="0000FF" w:themeColor="hyperlink"/>
      <w:u w:val="single"/>
    </w:rPr>
  </w:style>
  <w:style w:type="paragraph" w:styleId="ListParagraph">
    <w:name w:val="List Paragraph"/>
    <w:basedOn w:val="Normal"/>
    <w:uiPriority w:val="34"/>
    <w:qFormat/>
    <w:rsid w:val="00CE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boe/committees_standing/accountability/2013/meeting_materials/05-22-2013_overview_regs_establishing_soa.pdf" TargetMode="External"/><Relationship Id="rId13" Type="http://schemas.openxmlformats.org/officeDocument/2006/relationships/hyperlink" Target="http://www.doe.virginia.gov/administrators/superintendents_memos/2013/142-13.shtml" TargetMode="External"/><Relationship Id="rId18" Type="http://schemas.openxmlformats.org/officeDocument/2006/relationships/hyperlink" Target="http://www.doe.virginia.gov/administrators/superintendents_memos/2013/142-13.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oe.virginia.gov/boe/accreditation/regulations_establishing_soa.pdf" TargetMode="External"/><Relationship Id="rId7" Type="http://schemas.openxmlformats.org/officeDocument/2006/relationships/hyperlink" Target="http://doe.virginia.gov/testing/test_administration/testing_calendars/2015-2016_sol_testing_calendar.pdf" TargetMode="External"/><Relationship Id="rId12" Type="http://schemas.openxmlformats.org/officeDocument/2006/relationships/hyperlink" Target="http://www.doe.virginia.gov/instruction/graduation/standard.shtml" TargetMode="External"/><Relationship Id="rId17" Type="http://schemas.openxmlformats.org/officeDocument/2006/relationships/hyperlink" Target="https://pwceducationreform.wordpress.com/2011/05/15/can-you-say-no-to-state-mandated-testing" TargetMode="External"/><Relationship Id="rId25" Type="http://schemas.openxmlformats.org/officeDocument/2006/relationships/hyperlink" Target="http://www.doe.virginia.gov/teaching/performance_evaluation/guidelines_ups_eval_criteria_teachers.pdf" TargetMode="External"/><Relationship Id="rId2" Type="http://schemas.openxmlformats.org/officeDocument/2006/relationships/styles" Target="styles.xml"/><Relationship Id="rId16" Type="http://schemas.openxmlformats.org/officeDocument/2006/relationships/hyperlink" Target="https://pwceducationreform.wordpress.com/2011/03/21/opting-out-of-state-tests/" TargetMode="External"/><Relationship Id="rId20" Type="http://schemas.openxmlformats.org/officeDocument/2006/relationships/hyperlink" Target="http://unitedoptout.com/wp-content/uploads/2014/04/Virginia-July-2014.pdf" TargetMode="External"/><Relationship Id="rId1" Type="http://schemas.openxmlformats.org/officeDocument/2006/relationships/numbering" Target="numbering.xml"/><Relationship Id="rId6" Type="http://schemas.openxmlformats.org/officeDocument/2006/relationships/hyperlink" Target="http://www.doe.virginia.gov/testing/va_assessment_program_changes.pdf" TargetMode="External"/><Relationship Id="rId11" Type="http://schemas.openxmlformats.org/officeDocument/2006/relationships/hyperlink" Target="http://www.virginiasol.com/" TargetMode="External"/><Relationship Id="rId24" Type="http://schemas.openxmlformats.org/officeDocument/2006/relationships/hyperlink" Target="http://www.doe.virginia.gov/statistics_reports/school_report_card/accountability_guide.pdf" TargetMode="External"/><Relationship Id="rId5" Type="http://schemas.openxmlformats.org/officeDocument/2006/relationships/hyperlink" Target="http://www.doe.virginia.gov/statistics_reports/school_report_card/accountability_guide.pdf" TargetMode="External"/><Relationship Id="rId15" Type="http://schemas.openxmlformats.org/officeDocument/2006/relationships/hyperlink" Target="http://www.doe.virginia.gov/administrators/superintendents_memos/2013/142-13.shtml" TargetMode="External"/><Relationship Id="rId23" Type="http://schemas.openxmlformats.org/officeDocument/2006/relationships/hyperlink" Target="http://www.doe.virginia.gov/statistics_reports/accreditation_federal_reports/accreditation/index.shtml" TargetMode="External"/><Relationship Id="rId10" Type="http://schemas.openxmlformats.org/officeDocument/2006/relationships/hyperlink" Target="http://www.doe.virginia.gov/testing/va_assessment_program_changes.pdf" TargetMode="External"/><Relationship Id="rId19" Type="http://schemas.openxmlformats.org/officeDocument/2006/relationships/hyperlink" Target="http://www.washingtonpost.com/local/education/prince-william-father-learns-how-to-opt-out-of-standardized-test/2013/05/26/8af0165c-c310-11e2-8c3b-0b5e9247e8ca_story.html" TargetMode="External"/><Relationship Id="rId4" Type="http://schemas.openxmlformats.org/officeDocument/2006/relationships/webSettings" Target="webSettings.xml"/><Relationship Id="rId9" Type="http://schemas.openxmlformats.org/officeDocument/2006/relationships/hyperlink" Target="http://www.doe.virginia.gov/boe/committees_standing/accountability/2013/meeting_materials/05-22-2013_overview_regs_establishing_soa.pdf" TargetMode="External"/><Relationship Id="rId14" Type="http://schemas.openxmlformats.org/officeDocument/2006/relationships/hyperlink" Target="http://www.nbc12.com/story/25497436/sol-opt-out" TargetMode="External"/><Relationship Id="rId22" Type="http://schemas.openxmlformats.org/officeDocument/2006/relationships/hyperlink" Target="http://www.greatschools.org/gk/articles/testing-in-v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Burcher, Kathy [VA]</dc:creator>
  <cp:lastModifiedBy>Victoria Carll</cp:lastModifiedBy>
  <cp:revision>2</cp:revision>
  <cp:lastPrinted>2015-05-22T14:07:00Z</cp:lastPrinted>
  <dcterms:created xsi:type="dcterms:W3CDTF">2015-06-20T16:14:00Z</dcterms:created>
  <dcterms:modified xsi:type="dcterms:W3CDTF">2015-06-20T16:14:00Z</dcterms:modified>
</cp:coreProperties>
</file>